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ED" w:rsidRDefault="00D200A5">
      <w:bookmarkStart w:id="0" w:name="_GoBack"/>
      <w:r w:rsidRPr="0038276F">
        <w:t>Механический и гидравлический приводы выключения сцепления</w:t>
      </w:r>
    </w:p>
    <w:bookmarkEnd w:id="0"/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Привод сцепления предназначен для обеспечения выключения сцепления, а именно отжимания диафрагменной пружины. На современных автомобилях применяются приводы сцепления следующих видов: механический, гидравлический и электрогидравлический.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Наибольшее применение в автомобиле нашли механический и гидравлический приводы сцепления. Электрогидравлический привод используется для автоматизации управления сцеплением </w:t>
      </w:r>
      <w:proofErr w:type="spellStart"/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hyperlink r:id="rId4" w:history="1">
        <w:r w:rsidRPr="00D200A5">
          <w:rPr>
            <w:rFonts w:ascii="Verdana" w:eastAsia="Times New Roman" w:hAnsi="Verdana" w:cs="Times New Roman"/>
            <w:color w:val="0066B3"/>
            <w:sz w:val="20"/>
            <w:szCs w:val="20"/>
            <w:u w:val="single"/>
            <w:lang w:eastAsia="ru-RU"/>
          </w:rPr>
          <w:t>роботизированной</w:t>
        </w:r>
        <w:proofErr w:type="spellEnd"/>
        <w:r w:rsidRPr="00D200A5">
          <w:rPr>
            <w:rFonts w:ascii="Verdana" w:eastAsia="Times New Roman" w:hAnsi="Verdana" w:cs="Times New Roman"/>
            <w:color w:val="0066B3"/>
            <w:sz w:val="20"/>
            <w:szCs w:val="20"/>
            <w:u w:val="single"/>
            <w:lang w:eastAsia="ru-RU"/>
          </w:rPr>
          <w:t xml:space="preserve"> коробке передач</w:t>
        </w:r>
      </w:hyperlink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например, в </w:t>
      </w:r>
      <w:hyperlink r:id="rId5" w:history="1">
        <w:r w:rsidRPr="00D200A5">
          <w:rPr>
            <w:rFonts w:ascii="Verdana" w:eastAsia="Times New Roman" w:hAnsi="Verdana" w:cs="Times New Roman"/>
            <w:color w:val="0066B3"/>
            <w:sz w:val="20"/>
            <w:szCs w:val="20"/>
            <w:u w:val="single"/>
            <w:lang w:eastAsia="ru-RU"/>
          </w:rPr>
          <w:t xml:space="preserve">коробке передач </w:t>
        </w:r>
        <w:proofErr w:type="spellStart"/>
        <w:r w:rsidRPr="00D200A5">
          <w:rPr>
            <w:rFonts w:ascii="Verdana" w:eastAsia="Times New Roman" w:hAnsi="Verdana" w:cs="Times New Roman"/>
            <w:color w:val="0066B3"/>
            <w:sz w:val="20"/>
            <w:szCs w:val="20"/>
            <w:u w:val="single"/>
            <w:lang w:eastAsia="ru-RU"/>
          </w:rPr>
          <w:t>Easytronic</w:t>
        </w:r>
        <w:proofErr w:type="spellEnd"/>
      </w:hyperlink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200A5" w:rsidRPr="00D200A5" w:rsidRDefault="00D200A5" w:rsidP="00D200A5">
      <w:pPr>
        <w:spacing w:after="200" w:line="23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Механический привод сцепления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95400"/>
            <wp:effectExtent l="0" t="0" r="0" b="0"/>
            <wp:wrapSquare wrapText="bothSides"/>
            <wp:docPr id="4" name="Рисунок 4" descr="Механический привод сце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ханический привод сцеп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Механический привод используется в качестве привода сцепления небольших легковых автомобилей. Данный вид привода отличает простота конструкции и невысокая стоимость.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Механический привод сцепления объединяет педаль сцепления, приводной трос и рычажную передачу. На тросе располагается механизм регулирования свободного хода педали сцепления.</w:t>
      </w:r>
    </w:p>
    <w:p w:rsidR="00D200A5" w:rsidRPr="00D200A5" w:rsidRDefault="00D200A5" w:rsidP="00D2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200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533525"/>
              <wp:effectExtent l="0" t="0" r="0" b="9525"/>
              <wp:wrapSquare wrapText="bothSides"/>
              <wp:docPr id="3" name="Рисунок 3" descr="Схема механического привода сцепления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хема механического привода сцепления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Основным конструктивным элементом механического привода сцепления является трос, который соединяет педаль сцепления с вилкой выключения. Трос заключен в оболочку. При нажатии на педаль сцепления усилие через трос передается на рычажную передачу, которая в свою очередь перемещает вилку сцепления и обеспечивает выключение сцепления.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системе предусмотрен механизм регулирования свободного хода педали сцепления, включающий регулировочную гайку на конце троса. Необходимость регулировки обусловлена постепенным изменением положения педали сцепления вследствие износа фрикционных накладок.</w:t>
      </w:r>
    </w:p>
    <w:p w:rsidR="00D200A5" w:rsidRPr="00D200A5" w:rsidRDefault="00D200A5" w:rsidP="00D200A5">
      <w:pPr>
        <w:spacing w:after="200" w:line="23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Гидравлический привод сцепления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57300"/>
            <wp:effectExtent l="0" t="0" r="0" b="0"/>
            <wp:wrapSquare wrapText="bothSides"/>
            <wp:docPr id="2" name="Рисунок 2" descr="Гидравлический привод сце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авлический привод сцеп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Гидравлический привод сцепления по конструкции аналогичен гидравлическому приводу тормозной системы. В нем используется свойство </w:t>
      </w:r>
      <w:proofErr w:type="spellStart"/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несжимаемости</w:t>
      </w:r>
      <w:proofErr w:type="spellEnd"/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жидкости. В качестве рабочей жидкости применяется тормозная жидкость.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Гидравлический привод сцепления имеет более сложную конструкцию. Помимо педали привод включает главный и рабочий цилиндры, бачек рабочей жидкости и соединительные трубопроводы.</w:t>
      </w:r>
    </w:p>
    <w:p w:rsidR="00D200A5" w:rsidRPr="00D200A5" w:rsidRDefault="00D200A5" w:rsidP="00D2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D200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00150"/>
              <wp:effectExtent l="0" t="0" r="0" b="0"/>
              <wp:wrapSquare wrapText="bothSides"/>
              <wp:docPr id="1" name="Рисунок 1" descr="Схема гидравлического привода сцепления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Схема гидравлического привода сцепления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Конструктивно главный и рабочий цилиндры состоят из поршня с толкателем, размещенных в корпусе. При нажатии на педаль сцепления толкатель перемещает поршень главного цилиндра, происходит отсечка рабочей жидкости от бачка. При дальнейшем движении поршня рабочая жидкость по трубопроводу поступает в рабочий цилиндр. Под воздействием жидкости происходит движение поршня с </w:t>
      </w: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толкателем. Толкатель воздействует на вилку сцепления и обеспечивает выключение сцепления.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удаления воздуха из системы гидропривода сцепления (прокачки системы) на главном и рабочем цилиндрах установлены специальные клапаны (</w:t>
      </w:r>
      <w:r w:rsidRPr="00D200A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штуцеры</w:t>
      </w: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D200A5" w:rsidRPr="00D200A5" w:rsidRDefault="00D200A5" w:rsidP="00D200A5">
      <w:pPr>
        <w:spacing w:after="200" w:line="23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200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облегчения управления на некоторых моделях автомобилей используются пневматический или вакуумный усилитель привода сцепления.</w:t>
      </w:r>
    </w:p>
    <w:p w:rsidR="00D200A5" w:rsidRDefault="00D200A5"/>
    <w:sectPr w:rsidR="00D2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A5"/>
    <w:rsid w:val="001F43ED"/>
    <w:rsid w:val="00D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19CAFEE-E26A-424B-8AE2-F8513E3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D2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0A5"/>
  </w:style>
  <w:style w:type="character" w:styleId="a4">
    <w:name w:val="Emphasis"/>
    <w:basedOn w:val="a0"/>
    <w:uiPriority w:val="20"/>
    <w:qFormat/>
    <w:rsid w:val="00D20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ystemsauto.ru/coupling/shema_mechanical_driv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ystemsauto.ru/box/easytronic.html" TargetMode="External"/><Relationship Id="rId10" Type="http://schemas.openxmlformats.org/officeDocument/2006/relationships/hyperlink" Target="http://systemsauto.ru/coupling/shema_hydraulic_drive.html" TargetMode="External"/><Relationship Id="rId4" Type="http://schemas.openxmlformats.org/officeDocument/2006/relationships/hyperlink" Target="http://systemsauto.ru/box/robot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2016-02-02T06:57:00Z</dcterms:created>
  <dcterms:modified xsi:type="dcterms:W3CDTF">2016-02-02T07:00:00Z</dcterms:modified>
</cp:coreProperties>
</file>